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AD1" w:rsidRPr="003625D6" w:rsidRDefault="00E14AD1" w:rsidP="00E14AD1">
      <w:pPr>
        <w:pStyle w:val="2"/>
        <w:tabs>
          <w:tab w:val="left" w:pos="7797"/>
        </w:tabs>
        <w:spacing w:after="0" w:line="276" w:lineRule="auto"/>
        <w:ind w:left="5940"/>
        <w:jc w:val="both"/>
        <w:rPr>
          <w:sz w:val="28"/>
          <w:szCs w:val="28"/>
        </w:rPr>
      </w:pPr>
      <w:r w:rsidRPr="003625D6">
        <w:rPr>
          <w:sz w:val="28"/>
          <w:szCs w:val="28"/>
        </w:rPr>
        <w:t>ЗАТВЕРДЖЕНО</w:t>
      </w:r>
    </w:p>
    <w:p w:rsidR="00E14AD1" w:rsidRDefault="00E14AD1" w:rsidP="00E14AD1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Рішенням</w:t>
      </w:r>
      <w:r w:rsidRPr="003625D6">
        <w:rPr>
          <w:sz w:val="28"/>
          <w:szCs w:val="28"/>
          <w:lang w:val="uk-UA"/>
        </w:rPr>
        <w:t xml:space="preserve"> </w:t>
      </w:r>
    </w:p>
    <w:p w:rsidR="00E14AD1" w:rsidRPr="003625D6" w:rsidRDefault="00E14AD1" w:rsidP="00E14AD1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Кремінської міської ради</w:t>
      </w:r>
      <w:r w:rsidRPr="003625D6">
        <w:rPr>
          <w:sz w:val="28"/>
          <w:szCs w:val="28"/>
          <w:lang w:val="uk-UA"/>
        </w:rPr>
        <w:t xml:space="preserve">                           </w:t>
      </w:r>
      <w:r w:rsidR="00707035">
        <w:rPr>
          <w:sz w:val="28"/>
          <w:szCs w:val="28"/>
          <w:lang w:val="uk-UA"/>
        </w:rPr>
        <w:t xml:space="preserve">29.06.2016 </w:t>
      </w:r>
      <w:r w:rsidRPr="003625D6">
        <w:rPr>
          <w:sz w:val="28"/>
          <w:szCs w:val="28"/>
          <w:lang w:val="uk-UA"/>
        </w:rPr>
        <w:t>№</w:t>
      </w:r>
      <w:r w:rsidR="00707035">
        <w:rPr>
          <w:sz w:val="28"/>
          <w:szCs w:val="28"/>
          <w:lang w:val="uk-UA"/>
        </w:rPr>
        <w:t xml:space="preserve"> 12/10</w:t>
      </w:r>
    </w:p>
    <w:p w:rsidR="00850E3A" w:rsidRPr="004B7F9B" w:rsidRDefault="00850E3A" w:rsidP="00850E3A">
      <w:pPr>
        <w:spacing w:before="100" w:beforeAutospacing="1" w:after="100" w:afterAutospacing="1"/>
        <w:jc w:val="center"/>
        <w:rPr>
          <w:bCs/>
          <w:sz w:val="24"/>
          <w:szCs w:val="24"/>
          <w:lang w:eastAsia="uk-UA"/>
        </w:rPr>
      </w:pPr>
      <w:r w:rsidRPr="004B7F9B">
        <w:rPr>
          <w:bCs/>
          <w:sz w:val="24"/>
          <w:szCs w:val="24"/>
          <w:lang w:eastAsia="uk-UA"/>
        </w:rPr>
        <w:t xml:space="preserve">ІНФОРМАЦІЙНА КАРТКА </w:t>
      </w:r>
      <w:r w:rsidRPr="004B7F9B">
        <w:rPr>
          <w:bCs/>
          <w:sz w:val="24"/>
          <w:szCs w:val="24"/>
          <w:lang w:eastAsia="uk-UA"/>
        </w:rPr>
        <w:br/>
        <w:t>АДМІНІСТРАТИВНОЇ ПОСЛУГИ</w:t>
      </w:r>
    </w:p>
    <w:p w:rsidR="00850E3A" w:rsidRPr="004B7F9B" w:rsidRDefault="0040280F" w:rsidP="00850E3A">
      <w:pPr>
        <w:jc w:val="center"/>
        <w:rPr>
          <w:sz w:val="24"/>
          <w:szCs w:val="24"/>
          <w:lang w:eastAsia="uk-UA"/>
        </w:rPr>
      </w:pPr>
      <w:bookmarkStart w:id="0" w:name="n12"/>
      <w:bookmarkEnd w:id="0"/>
      <w:r w:rsidRPr="004B7F9B">
        <w:rPr>
          <w:sz w:val="24"/>
          <w:szCs w:val="24"/>
          <w:lang w:eastAsia="uk-UA"/>
        </w:rPr>
        <w:t xml:space="preserve">ДЕРЖАВНА РЕЄСТРАЦІЯ </w:t>
      </w:r>
      <w:r w:rsidRPr="004B7F9B">
        <w:rPr>
          <w:sz w:val="24"/>
          <w:szCs w:val="24"/>
        </w:rPr>
        <w:t xml:space="preserve"> ЗМІН ДО ВІДОМОСТЕЙ ПРО  ВІДОКРЕМЛЕНИЙ ПІДРОЗДІЛ ЮРИДИЧНОЇ ОСОБИ</w:t>
      </w:r>
    </w:p>
    <w:p w:rsidR="00850E3A" w:rsidRPr="004B7F9B" w:rsidRDefault="00850E3A" w:rsidP="00850E3A">
      <w:pPr>
        <w:jc w:val="center"/>
        <w:rPr>
          <w:sz w:val="24"/>
          <w:szCs w:val="24"/>
          <w:lang w:eastAsia="uk-UA"/>
        </w:rPr>
      </w:pPr>
      <w:r w:rsidRPr="004B7F9B">
        <w:rPr>
          <w:sz w:val="24"/>
          <w:szCs w:val="24"/>
          <w:lang w:eastAsia="uk-UA"/>
        </w:rPr>
        <w:t>––––––––––––––––––––––––––––––––––––––––––––––––––––––––––––––</w:t>
      </w:r>
      <w:r w:rsidRPr="004B7F9B">
        <w:rPr>
          <w:sz w:val="24"/>
          <w:szCs w:val="24"/>
          <w:lang w:eastAsia="uk-UA"/>
        </w:rPr>
        <w:br/>
        <w:t>(назва адміністративної послуги)</w:t>
      </w:r>
    </w:p>
    <w:p w:rsidR="00850E3A" w:rsidRPr="004B7F9B" w:rsidRDefault="00850E3A" w:rsidP="00850E3A">
      <w:pPr>
        <w:jc w:val="center"/>
        <w:rPr>
          <w:sz w:val="24"/>
          <w:szCs w:val="24"/>
          <w:lang w:eastAsia="uk-UA"/>
        </w:rPr>
      </w:pPr>
    </w:p>
    <w:p w:rsidR="00A909BA" w:rsidRDefault="00A909BA" w:rsidP="00A909BA">
      <w:pPr>
        <w:jc w:val="center"/>
        <w:rPr>
          <w:color w:val="000000"/>
          <w:sz w:val="24"/>
          <w:szCs w:val="24"/>
          <w:u w:val="single"/>
        </w:rPr>
      </w:pPr>
      <w:bookmarkStart w:id="1" w:name="n13"/>
      <w:bookmarkEnd w:id="1"/>
      <w:r>
        <w:rPr>
          <w:color w:val="000000"/>
          <w:sz w:val="24"/>
          <w:szCs w:val="24"/>
          <w:u w:val="single"/>
        </w:rPr>
        <w:t>ЦЕНТР НАДАННЯ АДМІНІСТРАТИВНО-ЮРИДИЧНИХ ПОСЛУГ</w:t>
      </w:r>
    </w:p>
    <w:p w:rsidR="00850E3A" w:rsidRPr="004B7F9B" w:rsidRDefault="00850E3A" w:rsidP="00B903BC">
      <w:pPr>
        <w:jc w:val="center"/>
        <w:rPr>
          <w:sz w:val="24"/>
          <w:szCs w:val="24"/>
          <w:lang w:eastAsia="uk-UA"/>
        </w:rPr>
      </w:pPr>
      <w:r w:rsidRPr="004B7F9B">
        <w:rPr>
          <w:sz w:val="24"/>
          <w:szCs w:val="24"/>
          <w:lang w:eastAsia="uk-UA"/>
        </w:rPr>
        <w:t xml:space="preserve">(найменування структурного підрозділу,  суб'єкта надання адміністративної послуги) </w:t>
      </w:r>
    </w:p>
    <w:p w:rsidR="00850E3A" w:rsidRPr="004B7F9B" w:rsidRDefault="00850E3A" w:rsidP="00850E3A">
      <w:pPr>
        <w:jc w:val="center"/>
        <w:rPr>
          <w:sz w:val="24"/>
          <w:szCs w:val="24"/>
          <w:lang w:eastAsia="uk-UA"/>
        </w:rPr>
      </w:pPr>
    </w:p>
    <w:tbl>
      <w:tblPr>
        <w:tblW w:w="4853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476"/>
        <w:gridCol w:w="13"/>
        <w:gridCol w:w="3017"/>
        <w:gridCol w:w="104"/>
        <w:gridCol w:w="5861"/>
      </w:tblGrid>
      <w:tr w:rsidR="00B903BC" w:rsidRPr="004B7F9B" w:rsidTr="008472FF">
        <w:trPr>
          <w:trHeight w:val="14"/>
        </w:trPr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03BC" w:rsidRPr="004B7F9B" w:rsidRDefault="00B903BC" w:rsidP="00B903BC">
            <w:pPr>
              <w:jc w:val="center"/>
              <w:rPr>
                <w:bCs/>
                <w:sz w:val="24"/>
                <w:szCs w:val="24"/>
                <w:lang w:eastAsia="uk-UA"/>
              </w:rPr>
            </w:pPr>
            <w:r w:rsidRPr="004B7F9B">
              <w:rPr>
                <w:bCs/>
                <w:sz w:val="24"/>
                <w:szCs w:val="24"/>
                <w:lang w:eastAsia="uk-UA"/>
              </w:rPr>
              <w:t>Інформація про суб'єкта надання адміністративної послуги</w:t>
            </w:r>
          </w:p>
        </w:tc>
      </w:tr>
      <w:tr w:rsidR="00B903BC" w:rsidRPr="004B7F9B" w:rsidTr="008472FF">
        <w:tc>
          <w:tcPr>
            <w:tcW w:w="1906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03BC" w:rsidRPr="004B7F9B" w:rsidRDefault="00B903BC" w:rsidP="00B903BC">
            <w:pPr>
              <w:rPr>
                <w:sz w:val="24"/>
                <w:szCs w:val="24"/>
              </w:rPr>
            </w:pPr>
            <w:r w:rsidRPr="004B7F9B">
              <w:rPr>
                <w:sz w:val="24"/>
                <w:szCs w:val="24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30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03BC" w:rsidRPr="004B7F9B" w:rsidRDefault="00A909BA" w:rsidP="00F073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 надання адміністративно - юридичних</w:t>
            </w:r>
            <w:r w:rsidRPr="000018CD">
              <w:rPr>
                <w:sz w:val="24"/>
                <w:szCs w:val="24"/>
              </w:rPr>
              <w:t xml:space="preserve"> послуг </w:t>
            </w:r>
          </w:p>
        </w:tc>
      </w:tr>
      <w:tr w:rsidR="00B903BC" w:rsidRPr="004B7F9B" w:rsidTr="004B7F9B">
        <w:tc>
          <w:tcPr>
            <w:tcW w:w="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03BC" w:rsidRPr="004B7F9B" w:rsidRDefault="00B903BC" w:rsidP="00B903BC">
            <w:pPr>
              <w:jc w:val="left"/>
              <w:rPr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4B7F9B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65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03BC" w:rsidRPr="004B7F9B" w:rsidRDefault="00B903BC" w:rsidP="00B903BC">
            <w:pPr>
              <w:rPr>
                <w:sz w:val="24"/>
                <w:szCs w:val="24"/>
              </w:rPr>
            </w:pPr>
            <w:r w:rsidRPr="004B7F9B">
              <w:rPr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30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03BC" w:rsidRPr="004B7F9B" w:rsidRDefault="00A909BA" w:rsidP="00F62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92900, Луганська область</w:t>
            </w:r>
            <w:r w:rsidRPr="000018C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Кремінський район, м. Кремінна</w:t>
            </w:r>
            <w:r w:rsidRPr="000018C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просп. Дружби, 13</w:t>
            </w:r>
          </w:p>
        </w:tc>
      </w:tr>
      <w:tr w:rsidR="00B903BC" w:rsidRPr="004B7F9B" w:rsidTr="004B7F9B">
        <w:tc>
          <w:tcPr>
            <w:tcW w:w="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03BC" w:rsidRPr="004B7F9B" w:rsidRDefault="00B903BC" w:rsidP="00B903BC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165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03BC" w:rsidRPr="004B7F9B" w:rsidRDefault="00B903BC" w:rsidP="00B903BC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>Інформація щодо режиму роботи суб'єкта надання адміністративної послуги</w:t>
            </w:r>
          </w:p>
        </w:tc>
        <w:tc>
          <w:tcPr>
            <w:tcW w:w="30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909BA" w:rsidRDefault="00A909BA" w:rsidP="00A909BA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Понеділок, середа, четвер</w:t>
            </w:r>
          </w:p>
          <w:p w:rsidR="00A909BA" w:rsidRDefault="00A909BA" w:rsidP="00A909BA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 08.00 до 17.00</w:t>
            </w:r>
          </w:p>
          <w:p w:rsidR="00B903BC" w:rsidRPr="004B7F9B" w:rsidRDefault="00A909BA" w:rsidP="00A909BA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Обідня перерва з 12.00 до 13.00</w:t>
            </w:r>
          </w:p>
        </w:tc>
      </w:tr>
      <w:tr w:rsidR="00B903BC" w:rsidRPr="004B7F9B" w:rsidTr="004B7F9B">
        <w:tc>
          <w:tcPr>
            <w:tcW w:w="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03BC" w:rsidRPr="004B7F9B" w:rsidRDefault="00B903BC" w:rsidP="00B903BC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165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03BC" w:rsidRPr="004B7F9B" w:rsidRDefault="00B903BC" w:rsidP="00B903BC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 суб'єкта надання адміністративної послуги</w:t>
            </w:r>
          </w:p>
        </w:tc>
        <w:tc>
          <w:tcPr>
            <w:tcW w:w="30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909BA" w:rsidRPr="000018CD" w:rsidRDefault="00A909BA" w:rsidP="00A90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Тел./факс (06454) 2-16-43</w:t>
            </w:r>
            <w:r w:rsidRPr="000018CD">
              <w:rPr>
                <w:sz w:val="24"/>
                <w:szCs w:val="24"/>
              </w:rPr>
              <w:t xml:space="preserve"> </w:t>
            </w:r>
          </w:p>
          <w:p w:rsidR="00B903BC" w:rsidRPr="004B7F9B" w:rsidRDefault="00A909BA" w:rsidP="00A909BA">
            <w:pPr>
              <w:rPr>
                <w:sz w:val="24"/>
                <w:szCs w:val="24"/>
              </w:rPr>
            </w:pPr>
            <w:r w:rsidRPr="000018CD">
              <w:rPr>
                <w:sz w:val="24"/>
                <w:szCs w:val="24"/>
              </w:rPr>
              <w:t xml:space="preserve">Адреса електронної пошти: </w:t>
            </w:r>
            <w:r>
              <w:rPr>
                <w:sz w:val="24"/>
                <w:szCs w:val="24"/>
                <w:lang w:val="en-US"/>
              </w:rPr>
              <w:t>kremgorsovet</w:t>
            </w:r>
            <w:r w:rsidRPr="00A042E7">
              <w:rPr>
                <w:sz w:val="24"/>
                <w:szCs w:val="24"/>
                <w:lang w:val="ru-RU"/>
              </w:rPr>
              <w:t>@</w:t>
            </w:r>
            <w:r>
              <w:rPr>
                <w:sz w:val="24"/>
                <w:szCs w:val="24"/>
                <w:lang w:val="en-US"/>
              </w:rPr>
              <w:t>gmail</w:t>
            </w:r>
            <w:r w:rsidRPr="00A042E7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</w:tc>
      </w:tr>
      <w:tr w:rsidR="00850E3A" w:rsidRPr="004B7F9B" w:rsidTr="008472FF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0E3A" w:rsidRPr="004B7F9B" w:rsidRDefault="00850E3A">
            <w:pPr>
              <w:jc w:val="center"/>
              <w:rPr>
                <w:bCs/>
                <w:sz w:val="24"/>
                <w:szCs w:val="24"/>
                <w:lang w:eastAsia="uk-UA"/>
              </w:rPr>
            </w:pPr>
            <w:r w:rsidRPr="004B7F9B">
              <w:rPr>
                <w:bCs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850E3A" w:rsidRPr="004B7F9B" w:rsidTr="008472FF">
        <w:tc>
          <w:tcPr>
            <w:tcW w:w="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0E3A" w:rsidRPr="004B7F9B" w:rsidRDefault="00850E3A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16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0E3A" w:rsidRPr="004B7F9B" w:rsidRDefault="00850E3A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14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0E3A" w:rsidRPr="004B7F9B" w:rsidRDefault="00850E3A">
            <w:pPr>
              <w:pStyle w:val="1"/>
              <w:tabs>
                <w:tab w:val="left" w:pos="217"/>
              </w:tabs>
              <w:ind w:left="0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>Закон України від 15.05.2003 № 755-IV "Про державну реєстрацію юридичних осіб та фізичних осіб – підприємців</w:t>
            </w:r>
            <w:r w:rsidR="001B1B5E" w:rsidRPr="004B7F9B">
              <w:rPr>
                <w:sz w:val="24"/>
                <w:szCs w:val="24"/>
                <w:lang w:eastAsia="uk-UA"/>
              </w:rPr>
              <w:t xml:space="preserve"> та громадських формувань</w:t>
            </w:r>
            <w:r w:rsidRPr="004B7F9B">
              <w:rPr>
                <w:sz w:val="24"/>
                <w:szCs w:val="24"/>
                <w:lang w:eastAsia="uk-UA"/>
              </w:rPr>
              <w:t>" (статті 15, 17,27, 28</w:t>
            </w:r>
            <w:r w:rsidR="008D08BF" w:rsidRPr="004B7F9B">
              <w:rPr>
                <w:sz w:val="24"/>
                <w:szCs w:val="24"/>
                <w:lang w:eastAsia="uk-UA"/>
              </w:rPr>
              <w:t>, 36</w:t>
            </w:r>
            <w:r w:rsidRPr="004B7F9B">
              <w:rPr>
                <w:sz w:val="24"/>
                <w:szCs w:val="24"/>
                <w:lang w:eastAsia="uk-UA"/>
              </w:rPr>
              <w:t>).</w:t>
            </w:r>
          </w:p>
        </w:tc>
      </w:tr>
      <w:tr w:rsidR="00850E3A" w:rsidRPr="004B7F9B" w:rsidTr="008472FF">
        <w:tc>
          <w:tcPr>
            <w:tcW w:w="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0E3A" w:rsidRPr="004B7F9B" w:rsidRDefault="00850E3A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16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0E3A" w:rsidRPr="004B7F9B" w:rsidRDefault="00850E3A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14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0E3A" w:rsidRPr="004B7F9B" w:rsidRDefault="00707035">
            <w:pPr>
              <w:rPr>
                <w:sz w:val="24"/>
                <w:szCs w:val="24"/>
                <w:lang w:eastAsia="uk-UA"/>
              </w:rPr>
            </w:pPr>
            <w:r w:rsidRPr="00707035">
              <w:rPr>
                <w:sz w:val="24"/>
                <w:szCs w:val="24"/>
                <w:lang w:eastAsia="uk-UA"/>
              </w:rPr>
              <w:t>Розпорядження  Кабінету Міністрів України від 16.05.2014 № 523-р "</w:t>
            </w:r>
            <w:r w:rsidRPr="00707035">
              <w:rPr>
                <w:bCs/>
                <w:color w:val="000000"/>
                <w:sz w:val="24"/>
                <w:szCs w:val="24"/>
                <w:shd w:val="clear" w:color="auto" w:fill="FFFFFF"/>
              </w:rPr>
              <w:t>Деякі питання надання адміністративних послуг органів виконавчої влади через центри надання адміністративних послуг</w:t>
            </w:r>
            <w:r w:rsidRPr="00707035">
              <w:rPr>
                <w:sz w:val="24"/>
                <w:szCs w:val="24"/>
                <w:lang w:eastAsia="uk-UA"/>
              </w:rPr>
              <w:t>".</w:t>
            </w:r>
          </w:p>
        </w:tc>
      </w:tr>
      <w:tr w:rsidR="00850E3A" w:rsidRPr="004B7F9B" w:rsidTr="00707035">
        <w:trPr>
          <w:trHeight w:val="3468"/>
        </w:trPr>
        <w:tc>
          <w:tcPr>
            <w:tcW w:w="25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50E3A" w:rsidRPr="004B7F9B" w:rsidRDefault="00850E3A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lastRenderedPageBreak/>
              <w:t>6.</w:t>
            </w:r>
          </w:p>
        </w:tc>
        <w:tc>
          <w:tcPr>
            <w:tcW w:w="1600" w:type="pct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50E3A" w:rsidRPr="004B7F9B" w:rsidRDefault="00850E3A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149" w:type="pct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07035" w:rsidRPr="00201013" w:rsidRDefault="00707035" w:rsidP="00707035">
            <w:pPr>
              <w:pStyle w:val="a7"/>
              <w:numPr>
                <w:ilvl w:val="0"/>
                <w:numId w:val="8"/>
              </w:numPr>
              <w:tabs>
                <w:tab w:val="left" w:pos="217"/>
              </w:tabs>
              <w:ind w:left="0" w:firstLine="0"/>
              <w:rPr>
                <w:sz w:val="24"/>
                <w:szCs w:val="24"/>
                <w:lang w:eastAsia="uk-UA"/>
              </w:rPr>
            </w:pPr>
            <w:r w:rsidRPr="00201013">
              <w:rPr>
                <w:bCs/>
                <w:sz w:val="24"/>
                <w:szCs w:val="24"/>
                <w:shd w:val="clear" w:color="auto" w:fill="FFFFFF"/>
              </w:rPr>
              <w:t>Наказ Міністерства юстиції від 09.02.2016 №395/5 «Про затвердження Порядку державної реєстрації юридичних осіб, фізичних осіб - підприємців та громадських формувань, що не мають статусу юридичної особи»</w:t>
            </w:r>
            <w:r>
              <w:rPr>
                <w:sz w:val="24"/>
                <w:szCs w:val="24"/>
                <w:lang w:eastAsia="uk-UA"/>
              </w:rPr>
              <w:t xml:space="preserve">, </w:t>
            </w:r>
            <w:r w:rsidRPr="00F15E6C">
              <w:rPr>
                <w:sz w:val="24"/>
                <w:szCs w:val="24"/>
              </w:rPr>
              <w:t>з</w:t>
            </w:r>
            <w:r w:rsidRPr="00F15E6C">
              <w:rPr>
                <w:sz w:val="24"/>
                <w:szCs w:val="24"/>
                <w:lang w:eastAsia="ru-RU"/>
              </w:rPr>
              <w:t>ареєстрований в Міністерстві юстиції України 09.02.2016 року. за № 200/28330.</w:t>
            </w:r>
          </w:p>
          <w:p w:rsidR="009A2D52" w:rsidRPr="004B7F9B" w:rsidRDefault="00707035" w:rsidP="00707035">
            <w:pPr>
              <w:pStyle w:val="1"/>
              <w:tabs>
                <w:tab w:val="left" w:pos="217"/>
              </w:tabs>
              <w:ind w:left="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2. </w:t>
            </w:r>
            <w:r w:rsidRPr="00201013">
              <w:rPr>
                <w:sz w:val="24"/>
                <w:szCs w:val="24"/>
                <w:lang w:eastAsia="uk-UA"/>
              </w:rPr>
              <w:t xml:space="preserve">Наказ Міністерства юстиції України від </w:t>
            </w:r>
            <w:r w:rsidRPr="00201013">
              <w:rPr>
                <w:sz w:val="24"/>
                <w:szCs w:val="24"/>
              </w:rPr>
              <w:t xml:space="preserve">06 січня 2016 року № 15/5 </w:t>
            </w:r>
            <w:r w:rsidRPr="00201013">
              <w:rPr>
                <w:sz w:val="24"/>
                <w:szCs w:val="24"/>
                <w:lang w:eastAsia="uk-UA"/>
              </w:rPr>
              <w:t xml:space="preserve"> "</w:t>
            </w:r>
            <w:r w:rsidRPr="00201013">
              <w:rPr>
                <w:bCs/>
                <w:sz w:val="24"/>
                <w:szCs w:val="24"/>
                <w:shd w:val="clear" w:color="auto" w:fill="FFFFFF"/>
              </w:rPr>
              <w:t>Про затвердження форм заяв у сфері державної реєстрації юридичних осіб, фізичних осіб – підприємців та громадських формувань»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F15E6C">
              <w:rPr>
                <w:bCs/>
                <w:sz w:val="24"/>
                <w:szCs w:val="24"/>
                <w:shd w:val="clear" w:color="auto" w:fill="FFFFFF"/>
              </w:rPr>
              <w:t xml:space="preserve"> з</w:t>
            </w:r>
            <w:r w:rsidRPr="00F15E6C">
              <w:rPr>
                <w:sz w:val="24"/>
                <w:szCs w:val="24"/>
                <w:lang w:eastAsia="ru-RU"/>
              </w:rPr>
              <w:t>ареєстрований в Міністерстві юстиції України 06 січня 2016 р. за № 14/28144</w:t>
            </w:r>
            <w:r w:rsidRPr="00F15E6C">
              <w:rPr>
                <w:sz w:val="24"/>
                <w:szCs w:val="24"/>
              </w:rPr>
              <w:t>.</w:t>
            </w:r>
          </w:p>
        </w:tc>
      </w:tr>
      <w:tr w:rsidR="009A2D52" w:rsidRPr="004B7F9B" w:rsidTr="009A2D52">
        <w:trPr>
          <w:trHeight w:val="180"/>
        </w:trPr>
        <w:tc>
          <w:tcPr>
            <w:tcW w:w="25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2D52" w:rsidRPr="004B7F9B" w:rsidRDefault="009A2D52" w:rsidP="009A2D52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1600" w:type="pct"/>
            <w:gridSpan w:val="2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2D52" w:rsidRPr="004B7F9B" w:rsidRDefault="004C1BE6" w:rsidP="009A2D52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rFonts w:eastAsia="Calibri"/>
                <w:sz w:val="24"/>
                <w:szCs w:val="24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3149" w:type="pct"/>
            <w:gridSpan w:val="2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2D52" w:rsidRPr="004B7F9B" w:rsidRDefault="004C1BE6" w:rsidP="009A2D52">
            <w:pPr>
              <w:pStyle w:val="1"/>
              <w:tabs>
                <w:tab w:val="left" w:pos="217"/>
              </w:tabs>
              <w:ind w:left="0"/>
              <w:rPr>
                <w:bCs/>
                <w:sz w:val="24"/>
                <w:szCs w:val="24"/>
                <w:shd w:val="clear" w:color="auto" w:fill="FFFFFF"/>
              </w:rPr>
            </w:pPr>
            <w:r w:rsidRPr="004B7F9B">
              <w:rPr>
                <w:bCs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850E3A" w:rsidRPr="004B7F9B" w:rsidTr="008472FF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50E3A" w:rsidRPr="004B7F9B" w:rsidRDefault="00850E3A">
            <w:pPr>
              <w:jc w:val="center"/>
              <w:rPr>
                <w:bCs/>
                <w:sz w:val="24"/>
                <w:szCs w:val="24"/>
                <w:lang w:eastAsia="uk-UA"/>
              </w:rPr>
            </w:pPr>
            <w:r w:rsidRPr="004B7F9B">
              <w:rPr>
                <w:bCs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9A2D52" w:rsidRPr="004B7F9B" w:rsidTr="008472FF">
        <w:tc>
          <w:tcPr>
            <w:tcW w:w="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2D52" w:rsidRPr="004B7F9B" w:rsidRDefault="009A2D52" w:rsidP="00920AC6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16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2D52" w:rsidRPr="004B7F9B" w:rsidRDefault="009A2D52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14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2D52" w:rsidRPr="004B7F9B" w:rsidRDefault="009A2D52">
            <w:pPr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</w:rPr>
              <w:t xml:space="preserve">Звернення юридичної особи </w:t>
            </w:r>
          </w:p>
        </w:tc>
      </w:tr>
      <w:tr w:rsidR="009A2D52" w:rsidRPr="004B7F9B" w:rsidTr="008472FF">
        <w:tc>
          <w:tcPr>
            <w:tcW w:w="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2D52" w:rsidRPr="004B7F9B" w:rsidRDefault="009A2D52" w:rsidP="00920AC6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16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2D52" w:rsidRPr="004B7F9B" w:rsidRDefault="009A2D52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314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2D52" w:rsidRPr="004B7F9B" w:rsidRDefault="009A2D52" w:rsidP="0040280F">
            <w:pPr>
              <w:pStyle w:val="1"/>
              <w:tabs>
                <w:tab w:val="left" w:pos="26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sz w:val="24"/>
                <w:szCs w:val="24"/>
              </w:rPr>
            </w:pPr>
            <w:bookmarkStart w:id="3" w:name="n567"/>
            <w:bookmarkEnd w:id="3"/>
            <w:r w:rsidRPr="004B7F9B">
              <w:rPr>
                <w:sz w:val="24"/>
                <w:szCs w:val="24"/>
              </w:rPr>
              <w:t>Заява про державну реєстрацію змін до відомостей про відокремлений підрозділ юридичної особи, що містяться в Єдиному державному реєстрі.</w:t>
            </w:r>
          </w:p>
          <w:p w:rsidR="009A2D52" w:rsidRPr="004B7F9B" w:rsidRDefault="009A2D52" w:rsidP="0040280F">
            <w:pPr>
              <w:rPr>
                <w:sz w:val="24"/>
                <w:szCs w:val="24"/>
                <w:lang w:eastAsia="uk-UA"/>
              </w:rPr>
            </w:pPr>
            <w:r w:rsidRPr="004B7F9B">
              <w:rPr>
                <w:iCs/>
                <w:sz w:val="24"/>
                <w:szCs w:val="24"/>
                <w:lang w:eastAsia="uk-UA"/>
              </w:rPr>
              <w:t>Вимоги до документів:</w:t>
            </w:r>
          </w:p>
          <w:p w:rsidR="009A2D52" w:rsidRPr="004B7F9B" w:rsidRDefault="009A2D52" w:rsidP="0040280F">
            <w:pPr>
              <w:rPr>
                <w:sz w:val="24"/>
                <w:szCs w:val="24"/>
                <w:lang w:eastAsia="ru-RU"/>
              </w:rPr>
            </w:pPr>
            <w:bookmarkStart w:id="4" w:name="n478"/>
            <w:bookmarkEnd w:id="4"/>
            <w:r w:rsidRPr="004B7F9B">
              <w:rPr>
                <w:sz w:val="24"/>
                <w:szCs w:val="24"/>
                <w:lang w:eastAsia="ru-RU"/>
              </w:rPr>
              <w:t>1) документи мають бути викладені державною мовою та додатково, за бажанням заявника, - іншою мовою (крім заяви про державну реєстрацію);</w:t>
            </w:r>
          </w:p>
          <w:p w:rsidR="009A2D52" w:rsidRPr="004B7F9B" w:rsidRDefault="009A2D52" w:rsidP="0040280F">
            <w:pPr>
              <w:rPr>
                <w:sz w:val="24"/>
                <w:szCs w:val="24"/>
                <w:lang w:eastAsia="ru-RU"/>
              </w:rPr>
            </w:pPr>
            <w:bookmarkStart w:id="5" w:name="n479"/>
            <w:bookmarkEnd w:id="5"/>
            <w:r w:rsidRPr="004B7F9B">
              <w:rPr>
                <w:sz w:val="24"/>
                <w:szCs w:val="24"/>
                <w:lang w:eastAsia="ru-RU"/>
              </w:rPr>
              <w:t>2) текст документів має бути написаний розбірливо (машинодруком або від руки друкованими літерами);</w:t>
            </w:r>
          </w:p>
          <w:p w:rsidR="009A2D52" w:rsidRPr="004B7F9B" w:rsidRDefault="009A2D52" w:rsidP="0040280F">
            <w:pPr>
              <w:rPr>
                <w:sz w:val="24"/>
                <w:szCs w:val="24"/>
                <w:lang w:eastAsia="ru-RU"/>
              </w:rPr>
            </w:pPr>
            <w:bookmarkStart w:id="6" w:name="n480"/>
            <w:bookmarkEnd w:id="6"/>
            <w:r w:rsidRPr="004B7F9B">
              <w:rPr>
                <w:sz w:val="24"/>
                <w:szCs w:val="24"/>
                <w:lang w:eastAsia="ru-RU"/>
              </w:rPr>
              <w:t>3) документи не повинні містити підчищення або дописки, закреслені слова та інші виправлення, не обумовлені в них, орфографічні та арифметичні помилки, заповнюватися олівцем, а також містити пошкодження, які не дають змоги однозначно тлумачити їх зміст;</w:t>
            </w:r>
          </w:p>
          <w:p w:rsidR="009A2D52" w:rsidRPr="004B7F9B" w:rsidRDefault="009A2D52" w:rsidP="0040280F">
            <w:pPr>
              <w:rPr>
                <w:sz w:val="24"/>
                <w:szCs w:val="24"/>
                <w:lang w:eastAsia="ru-RU"/>
              </w:rPr>
            </w:pPr>
            <w:bookmarkStart w:id="7" w:name="n481"/>
            <w:bookmarkEnd w:id="7"/>
            <w:r w:rsidRPr="004B7F9B">
              <w:rPr>
                <w:sz w:val="24"/>
                <w:szCs w:val="24"/>
                <w:lang w:eastAsia="ru-RU"/>
              </w:rPr>
              <w:t>4) документи в електронній формі мають бути оформлені згідно з вимогами, визначеними законодавством;</w:t>
            </w:r>
          </w:p>
          <w:p w:rsidR="009A2D52" w:rsidRPr="004B7F9B" w:rsidRDefault="009A2D52" w:rsidP="0040280F">
            <w:pPr>
              <w:rPr>
                <w:sz w:val="24"/>
                <w:szCs w:val="24"/>
                <w:lang w:eastAsia="ru-RU"/>
              </w:rPr>
            </w:pPr>
            <w:bookmarkStart w:id="8" w:name="n482"/>
            <w:bookmarkEnd w:id="8"/>
            <w:r w:rsidRPr="004B7F9B">
              <w:rPr>
                <w:sz w:val="24"/>
                <w:szCs w:val="24"/>
                <w:lang w:eastAsia="ru-RU"/>
              </w:rPr>
              <w:t>5) заява про державну реєстрацію підписується заявником. У разі подання заяви про державну реєстрацію поштовим відправленням справжність підпису заявника повинна бути нотаріально засвідчена;</w:t>
            </w:r>
          </w:p>
          <w:p w:rsidR="009A2D52" w:rsidRPr="004B7F9B" w:rsidRDefault="009A2D52" w:rsidP="0040280F">
            <w:pPr>
              <w:rPr>
                <w:sz w:val="24"/>
                <w:szCs w:val="24"/>
                <w:lang w:eastAsia="ru-RU"/>
              </w:rPr>
            </w:pPr>
            <w:bookmarkStart w:id="9" w:name="n483"/>
            <w:bookmarkEnd w:id="9"/>
            <w:r w:rsidRPr="004B7F9B">
              <w:rPr>
                <w:sz w:val="24"/>
                <w:szCs w:val="24"/>
                <w:lang w:eastAsia="ru-RU"/>
              </w:rPr>
              <w:t>6) рішення уповноваженого органу управління юридичної особи повинно бути оформлено з дотриманням вимог, встановлених законом, та відповідати законодавству;</w:t>
            </w:r>
          </w:p>
          <w:p w:rsidR="009A2D52" w:rsidRPr="004B7F9B" w:rsidRDefault="009A2D52" w:rsidP="0040280F">
            <w:pPr>
              <w:rPr>
                <w:sz w:val="24"/>
                <w:szCs w:val="24"/>
                <w:lang w:eastAsia="ru-RU"/>
              </w:rPr>
            </w:pPr>
            <w:r w:rsidRPr="004B7F9B">
              <w:rPr>
                <w:sz w:val="24"/>
                <w:szCs w:val="24"/>
                <w:lang w:eastAsia="ru-RU"/>
              </w:rPr>
              <w:t>7)документи, видані відповідно до законодавства іноземної держави, повинні бути легалізовані (консульська легалізація чи проставлення апостиля) в установленому законодавством порядку, якщо інше не встановлено міжнародними договорами;</w:t>
            </w:r>
          </w:p>
          <w:p w:rsidR="009A2D52" w:rsidRPr="004B7F9B" w:rsidRDefault="009A2D52" w:rsidP="0040280F">
            <w:pPr>
              <w:tabs>
                <w:tab w:val="left" w:pos="26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bookmarkStart w:id="10" w:name="n491"/>
            <w:bookmarkEnd w:id="10"/>
            <w:r w:rsidRPr="004B7F9B">
              <w:rPr>
                <w:sz w:val="24"/>
                <w:szCs w:val="24"/>
                <w:lang w:eastAsia="ru-RU"/>
              </w:rPr>
              <w:lastRenderedPageBreak/>
              <w:t>8) документ, викладений іноземною мовою, повинен бути перекладений на державну мову із засвідченням вірності перекладу з однієї мови на іншу або підпису перекладача в установленому законодавством порядку</w:t>
            </w:r>
          </w:p>
        </w:tc>
      </w:tr>
      <w:tr w:rsidR="009A2D52" w:rsidRPr="004B7F9B" w:rsidTr="008472FF">
        <w:tc>
          <w:tcPr>
            <w:tcW w:w="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2D52" w:rsidRPr="004B7F9B" w:rsidRDefault="009A2D52" w:rsidP="00920AC6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lastRenderedPageBreak/>
              <w:t>10.</w:t>
            </w:r>
          </w:p>
        </w:tc>
        <w:tc>
          <w:tcPr>
            <w:tcW w:w="16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2D52" w:rsidRPr="004B7F9B" w:rsidRDefault="009A2D52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314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2D52" w:rsidRPr="004B7F9B" w:rsidRDefault="009A2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</w:rPr>
              <w:t>Документи подаються (надсилаються поштовим відправленням з описом вкладення) юридичною  особою або в електронній формі</w:t>
            </w:r>
            <w:r w:rsidRPr="004B7F9B">
              <w:rPr>
                <w:sz w:val="24"/>
                <w:szCs w:val="24"/>
                <w:lang w:eastAsia="uk-UA"/>
              </w:rPr>
              <w:t xml:space="preserve"> через персональний кабінет юридичної особи та фізичної особи – підприємця</w:t>
            </w:r>
            <w:bookmarkStart w:id="11" w:name="o541"/>
            <w:bookmarkEnd w:id="11"/>
          </w:p>
        </w:tc>
      </w:tr>
      <w:tr w:rsidR="009A2D52" w:rsidRPr="004B7F9B" w:rsidTr="00ED5874">
        <w:trPr>
          <w:trHeight w:val="4485"/>
        </w:trPr>
        <w:tc>
          <w:tcPr>
            <w:tcW w:w="25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A2D52" w:rsidRPr="004B7F9B" w:rsidRDefault="009A2D52" w:rsidP="00920AC6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1600" w:type="pct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A2D52" w:rsidRPr="004B7F9B" w:rsidRDefault="009A2D52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149" w:type="pct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A2D52" w:rsidRPr="004B7F9B" w:rsidRDefault="009A2D52" w:rsidP="005A6FC4">
            <w:pPr>
              <w:rPr>
                <w:rStyle w:val="translation-chunk"/>
                <w:sz w:val="24"/>
                <w:szCs w:val="24"/>
              </w:rPr>
            </w:pPr>
            <w:r w:rsidRPr="004B7F9B">
              <w:rPr>
                <w:rStyle w:val="translation-chunk"/>
                <w:sz w:val="24"/>
                <w:szCs w:val="24"/>
              </w:rPr>
              <w:t>Оплата справляється у розмірі 0,3 розміру мінімальної заробітної плати у місячному розмірі, законно встановленого на 1 січня календарного року і округляються до найближчих 10 гривень .</w:t>
            </w:r>
          </w:p>
          <w:p w:rsidR="009A2D52" w:rsidRPr="004B7F9B" w:rsidRDefault="009A2D52" w:rsidP="005A6FC4">
            <w:pPr>
              <w:rPr>
                <w:sz w:val="24"/>
                <w:szCs w:val="24"/>
                <w:shd w:val="clear" w:color="auto" w:fill="FFFFFF"/>
              </w:rPr>
            </w:pPr>
            <w:r w:rsidRPr="004B7F9B">
              <w:rPr>
                <w:sz w:val="24"/>
                <w:szCs w:val="24"/>
                <w:shd w:val="clear" w:color="auto" w:fill="FFFFFF"/>
              </w:rPr>
              <w:t>Як, що реєстрація проводиться протягом шести годин після надходження документів, поданих для державної реєстрації, крім вихідних та святкових днів, - адміністративний збір справляється у подвійному розмірі адміністративного збору за відповідну реєстрацію;</w:t>
            </w:r>
          </w:p>
          <w:p w:rsidR="00ED5874" w:rsidRPr="004B7F9B" w:rsidRDefault="009A2D52" w:rsidP="00CB48EF">
            <w:pPr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shd w:val="clear" w:color="auto" w:fill="FFFFFF"/>
              </w:rPr>
              <w:t>Як, що реєстрація проводиться протягом двох годин після надходження документів, поданих для державної реєстрації, крім вихідних та святкових днів, - адміністративний збір справляється у п’ятикратному розмірі адміністративного збору за відповідну реєстрацію</w:t>
            </w:r>
            <w:r w:rsidR="00CB48EF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ED5874" w:rsidRPr="004B7F9B" w:rsidTr="00ED5874">
        <w:trPr>
          <w:trHeight w:val="210"/>
        </w:trPr>
        <w:tc>
          <w:tcPr>
            <w:tcW w:w="25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5874" w:rsidRPr="004B7F9B" w:rsidRDefault="00ED5874" w:rsidP="001954CB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1600" w:type="pct"/>
            <w:gridSpan w:val="2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5874" w:rsidRPr="004B7F9B" w:rsidRDefault="00ED5874" w:rsidP="00C902B3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 xml:space="preserve"> </w:t>
            </w:r>
            <w:r w:rsidRPr="004B7F9B">
              <w:rPr>
                <w:rFonts w:eastAsia="Calibri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3149" w:type="pct"/>
            <w:gridSpan w:val="2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5874" w:rsidRPr="00CB48EF" w:rsidRDefault="00CB48EF" w:rsidP="00F62B5C">
            <w:pPr>
              <w:rPr>
                <w:rStyle w:val="translation-chunk"/>
                <w:sz w:val="24"/>
                <w:szCs w:val="24"/>
              </w:rPr>
            </w:pPr>
            <w:r>
              <w:rPr>
                <w:rStyle w:val="translation-chunk"/>
                <w:sz w:val="24"/>
                <w:szCs w:val="24"/>
              </w:rPr>
              <w:t>У відповідності до чинного законодавства</w:t>
            </w:r>
          </w:p>
        </w:tc>
      </w:tr>
      <w:tr w:rsidR="00ED5874" w:rsidRPr="004B7F9B" w:rsidTr="008472FF">
        <w:tc>
          <w:tcPr>
            <w:tcW w:w="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5874" w:rsidRPr="004B7F9B" w:rsidRDefault="00ED5874" w:rsidP="001954CB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16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5874" w:rsidRPr="004B7F9B" w:rsidRDefault="00ED5874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14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5874" w:rsidRPr="004B7F9B" w:rsidRDefault="00ED5874">
            <w:pPr>
              <w:rPr>
                <w:sz w:val="24"/>
                <w:szCs w:val="24"/>
              </w:rPr>
            </w:pPr>
            <w:r w:rsidRPr="004B7F9B">
              <w:rPr>
                <w:sz w:val="24"/>
                <w:szCs w:val="24"/>
                <w:lang w:eastAsia="ru-RU"/>
              </w:rPr>
              <w:t>Розгляд документів, поданих для державної реєстрації юридичних осіб  здійснюється протягом 24 годин після надходження документів, поданих для державної реєстрації крім вихідних та святкових днів;</w:t>
            </w:r>
          </w:p>
        </w:tc>
      </w:tr>
      <w:tr w:rsidR="00ED5874" w:rsidRPr="004B7F9B" w:rsidTr="008472FF">
        <w:tc>
          <w:tcPr>
            <w:tcW w:w="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5874" w:rsidRPr="004B7F9B" w:rsidRDefault="00ED5874" w:rsidP="001954CB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16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5874" w:rsidRPr="004B7F9B" w:rsidRDefault="00ED5874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 xml:space="preserve">Перелік підстав для зупинення розгляду документів  </w:t>
            </w:r>
          </w:p>
        </w:tc>
        <w:tc>
          <w:tcPr>
            <w:tcW w:w="314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5874" w:rsidRPr="004B7F9B" w:rsidRDefault="00ED5874">
            <w:pPr>
              <w:rPr>
                <w:sz w:val="24"/>
                <w:szCs w:val="24"/>
                <w:lang w:eastAsia="ru-RU"/>
              </w:rPr>
            </w:pPr>
            <w:bookmarkStart w:id="12" w:name="o545"/>
            <w:bookmarkStart w:id="13" w:name="o625"/>
            <w:bookmarkStart w:id="14" w:name="o371"/>
            <w:bookmarkEnd w:id="12"/>
            <w:bookmarkEnd w:id="13"/>
            <w:bookmarkEnd w:id="14"/>
            <w:r w:rsidRPr="004B7F9B">
              <w:rPr>
                <w:sz w:val="24"/>
                <w:szCs w:val="24"/>
                <w:lang w:eastAsia="uk-UA"/>
              </w:rPr>
              <w:t xml:space="preserve"> </w:t>
            </w:r>
            <w:bookmarkStart w:id="15" w:name="n711"/>
            <w:bookmarkStart w:id="16" w:name="o547"/>
            <w:bookmarkEnd w:id="15"/>
            <w:bookmarkEnd w:id="16"/>
            <w:r w:rsidRPr="004B7F9B">
              <w:rPr>
                <w:sz w:val="24"/>
                <w:szCs w:val="24"/>
                <w:lang w:eastAsia="ru-RU"/>
              </w:rPr>
              <w:t>Підставами для зупинення розгляду документів, поданих для державної реєстрації, є:</w:t>
            </w:r>
          </w:p>
          <w:p w:rsidR="00ED5874" w:rsidRPr="004B7F9B" w:rsidRDefault="00ED5874">
            <w:pPr>
              <w:jc w:val="left"/>
              <w:rPr>
                <w:sz w:val="24"/>
                <w:szCs w:val="24"/>
                <w:lang w:eastAsia="ru-RU"/>
              </w:rPr>
            </w:pPr>
            <w:bookmarkStart w:id="17" w:name="n712"/>
            <w:bookmarkEnd w:id="17"/>
            <w:r w:rsidRPr="004B7F9B">
              <w:rPr>
                <w:sz w:val="24"/>
                <w:szCs w:val="24"/>
                <w:lang w:eastAsia="ru-RU"/>
              </w:rPr>
              <w:t>1) подання документів або відомостей не в повному обсязі;</w:t>
            </w:r>
          </w:p>
          <w:p w:rsidR="00ED5874" w:rsidRPr="004B7F9B" w:rsidRDefault="00ED5874">
            <w:pPr>
              <w:jc w:val="left"/>
              <w:rPr>
                <w:sz w:val="24"/>
                <w:szCs w:val="24"/>
                <w:lang w:eastAsia="ru-RU"/>
              </w:rPr>
            </w:pPr>
            <w:bookmarkStart w:id="18" w:name="n713"/>
            <w:bookmarkEnd w:id="18"/>
            <w:r w:rsidRPr="004B7F9B">
              <w:rPr>
                <w:sz w:val="24"/>
                <w:szCs w:val="24"/>
                <w:lang w:eastAsia="ru-RU"/>
              </w:rPr>
              <w:t>2) невідповідність документів вимогам, установленим</w:t>
            </w:r>
            <w:hyperlink r:id="rId6" w:anchor="n476#n476" w:history="1">
              <w:r w:rsidRPr="004B7F9B">
                <w:rPr>
                  <w:rStyle w:val="a3"/>
                  <w:color w:val="auto"/>
                  <w:sz w:val="24"/>
                  <w:szCs w:val="24"/>
                  <w:u w:val="none"/>
                  <w:lang w:eastAsia="ru-RU"/>
                </w:rPr>
                <w:t xml:space="preserve"> статтею 15</w:t>
              </w:r>
            </w:hyperlink>
            <w:r w:rsidRPr="004B7F9B">
              <w:rPr>
                <w:sz w:val="24"/>
                <w:szCs w:val="24"/>
                <w:lang w:eastAsia="ru-RU"/>
              </w:rPr>
              <w:t xml:space="preserve"> цього Закону України </w:t>
            </w:r>
            <w:r w:rsidRPr="004B7F9B">
              <w:rPr>
                <w:sz w:val="24"/>
                <w:szCs w:val="24"/>
                <w:lang w:eastAsia="uk-UA"/>
              </w:rPr>
              <w:t>"Про державну реєстрацію юридичних осіб та фізичних осіб – підприємців та громадських формувань"</w:t>
            </w:r>
            <w:r w:rsidRPr="004B7F9B">
              <w:rPr>
                <w:sz w:val="24"/>
                <w:szCs w:val="24"/>
                <w:lang w:eastAsia="ru-RU"/>
              </w:rPr>
              <w:t>;</w:t>
            </w:r>
          </w:p>
          <w:p w:rsidR="00ED5874" w:rsidRPr="004B7F9B" w:rsidRDefault="00ED5874">
            <w:pPr>
              <w:jc w:val="left"/>
              <w:rPr>
                <w:sz w:val="24"/>
                <w:szCs w:val="24"/>
                <w:lang w:eastAsia="ru-RU"/>
              </w:rPr>
            </w:pPr>
            <w:bookmarkStart w:id="19" w:name="n714"/>
            <w:bookmarkEnd w:id="19"/>
            <w:r w:rsidRPr="004B7F9B">
              <w:rPr>
                <w:sz w:val="24"/>
                <w:szCs w:val="24"/>
                <w:lang w:eastAsia="ru-RU"/>
              </w:rPr>
              <w:t xml:space="preserve">3) </w:t>
            </w:r>
            <w:bookmarkStart w:id="20" w:name="n715"/>
            <w:bookmarkEnd w:id="20"/>
            <w:r w:rsidRPr="004B7F9B">
              <w:rPr>
                <w:sz w:val="24"/>
                <w:szCs w:val="24"/>
                <w:lang w:eastAsia="ru-RU"/>
              </w:rPr>
              <w:t xml:space="preserve"> невідповідність відомостей, зазначених у документах, поданих для державної реєстрації, відомостям, що містяться в Єдиному державному реєстрі;</w:t>
            </w:r>
          </w:p>
          <w:p w:rsidR="00ED5874" w:rsidRPr="004B7F9B" w:rsidRDefault="00ED5874">
            <w:pPr>
              <w:pStyle w:val="1"/>
              <w:tabs>
                <w:tab w:val="left" w:pos="358"/>
              </w:tabs>
              <w:ind w:left="0"/>
              <w:rPr>
                <w:sz w:val="24"/>
                <w:szCs w:val="24"/>
              </w:rPr>
            </w:pPr>
            <w:bookmarkStart w:id="21" w:name="n716"/>
            <w:bookmarkStart w:id="22" w:name="n726"/>
            <w:bookmarkStart w:id="23" w:name="n719"/>
            <w:bookmarkEnd w:id="21"/>
            <w:bookmarkEnd w:id="22"/>
            <w:bookmarkEnd w:id="23"/>
            <w:r w:rsidRPr="004B7F9B">
              <w:rPr>
                <w:sz w:val="24"/>
                <w:szCs w:val="24"/>
                <w:lang w:eastAsia="ru-RU"/>
              </w:rPr>
              <w:t xml:space="preserve"> Документи, що потребують усунення підстав для зупинення розгляду документів,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повернення.</w:t>
            </w:r>
          </w:p>
        </w:tc>
      </w:tr>
      <w:tr w:rsidR="00ED5874" w:rsidRPr="004B7F9B" w:rsidTr="008472FF">
        <w:tc>
          <w:tcPr>
            <w:tcW w:w="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5874" w:rsidRPr="004B7F9B" w:rsidRDefault="00ED5874" w:rsidP="001954CB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16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5874" w:rsidRPr="004B7F9B" w:rsidRDefault="00ED5874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 xml:space="preserve">Перелік підстав для відмови </w:t>
            </w:r>
            <w:r w:rsidRPr="004B7F9B">
              <w:rPr>
                <w:sz w:val="24"/>
                <w:szCs w:val="24"/>
                <w:lang w:eastAsia="uk-UA"/>
              </w:rPr>
              <w:lastRenderedPageBreak/>
              <w:t>у наданні адміністративної послуги</w:t>
            </w:r>
          </w:p>
        </w:tc>
        <w:tc>
          <w:tcPr>
            <w:tcW w:w="314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5874" w:rsidRPr="004B7F9B" w:rsidRDefault="00ED5874">
            <w:pPr>
              <w:rPr>
                <w:sz w:val="24"/>
                <w:szCs w:val="24"/>
                <w:lang w:eastAsia="ru-RU"/>
              </w:rPr>
            </w:pPr>
            <w:r w:rsidRPr="004B7F9B">
              <w:rPr>
                <w:sz w:val="24"/>
                <w:szCs w:val="24"/>
                <w:lang w:eastAsia="ru-RU"/>
              </w:rPr>
              <w:lastRenderedPageBreak/>
              <w:t>Підстави для відмови у державній реєстрації:</w:t>
            </w:r>
          </w:p>
          <w:p w:rsidR="00ED5874" w:rsidRPr="004B7F9B" w:rsidRDefault="00ED5874">
            <w:pPr>
              <w:jc w:val="left"/>
              <w:rPr>
                <w:sz w:val="24"/>
                <w:szCs w:val="24"/>
                <w:lang w:eastAsia="ru-RU"/>
              </w:rPr>
            </w:pPr>
            <w:bookmarkStart w:id="24" w:name="n729"/>
            <w:bookmarkEnd w:id="24"/>
            <w:r w:rsidRPr="004B7F9B">
              <w:rPr>
                <w:sz w:val="24"/>
                <w:szCs w:val="24"/>
                <w:lang w:eastAsia="ru-RU"/>
              </w:rPr>
              <w:lastRenderedPageBreak/>
              <w:t>1) документи подано особою, яка не має на це повноважень;</w:t>
            </w:r>
          </w:p>
          <w:p w:rsidR="00ED5874" w:rsidRPr="004B7F9B" w:rsidRDefault="00ED5874">
            <w:pPr>
              <w:jc w:val="left"/>
              <w:rPr>
                <w:sz w:val="24"/>
                <w:szCs w:val="24"/>
                <w:lang w:eastAsia="ru-RU"/>
              </w:rPr>
            </w:pPr>
            <w:bookmarkStart w:id="25" w:name="n730"/>
            <w:bookmarkEnd w:id="25"/>
            <w:r w:rsidRPr="004B7F9B">
              <w:rPr>
                <w:sz w:val="24"/>
                <w:szCs w:val="24"/>
                <w:lang w:eastAsia="ru-RU"/>
              </w:rPr>
              <w:t>2) у Єдиному державному реєстрі містяться відомості про судове рішення щодо заборони проведення реєстраційної дії;</w:t>
            </w:r>
          </w:p>
          <w:p w:rsidR="00ED5874" w:rsidRPr="004B7F9B" w:rsidRDefault="00ED5874">
            <w:pPr>
              <w:jc w:val="left"/>
              <w:rPr>
                <w:sz w:val="24"/>
                <w:szCs w:val="24"/>
                <w:lang w:eastAsia="ru-RU"/>
              </w:rPr>
            </w:pPr>
            <w:bookmarkStart w:id="26" w:name="n731"/>
            <w:bookmarkEnd w:id="26"/>
            <w:r w:rsidRPr="004B7F9B">
              <w:rPr>
                <w:sz w:val="24"/>
                <w:szCs w:val="24"/>
                <w:lang w:eastAsia="ru-RU"/>
              </w:rPr>
              <w:t>3) не усунуто підстави для зупинення розгляду документів протягом встановленого строку;</w:t>
            </w:r>
          </w:p>
          <w:p w:rsidR="00ED5874" w:rsidRPr="004B7F9B" w:rsidRDefault="00ED5874">
            <w:pPr>
              <w:jc w:val="left"/>
              <w:rPr>
                <w:sz w:val="24"/>
                <w:szCs w:val="24"/>
                <w:lang w:eastAsia="uk-UA"/>
              </w:rPr>
            </w:pPr>
            <w:bookmarkStart w:id="27" w:name="n733"/>
            <w:bookmarkEnd w:id="27"/>
            <w:r w:rsidRPr="004B7F9B">
              <w:rPr>
                <w:sz w:val="24"/>
                <w:szCs w:val="24"/>
                <w:lang w:eastAsia="ru-RU"/>
              </w:rPr>
              <w:t xml:space="preserve">4) документи суперечать вимогам </w:t>
            </w:r>
            <w:hyperlink r:id="rId7" w:tgtFrame="_blank" w:history="1">
              <w:r w:rsidRPr="004B7F9B">
                <w:rPr>
                  <w:rStyle w:val="a3"/>
                  <w:color w:val="auto"/>
                  <w:sz w:val="24"/>
                  <w:szCs w:val="24"/>
                  <w:u w:val="none"/>
                  <w:lang w:eastAsia="ru-RU"/>
                </w:rPr>
                <w:t>Конституції</w:t>
              </w:r>
            </w:hyperlink>
            <w:r w:rsidRPr="004B7F9B">
              <w:rPr>
                <w:sz w:val="24"/>
                <w:szCs w:val="24"/>
                <w:lang w:eastAsia="ru-RU"/>
              </w:rPr>
              <w:t xml:space="preserve"> та законів України;</w:t>
            </w:r>
            <w:bookmarkStart w:id="28" w:name="n734"/>
            <w:bookmarkStart w:id="29" w:name="n737"/>
            <w:bookmarkEnd w:id="28"/>
            <w:bookmarkEnd w:id="29"/>
          </w:p>
        </w:tc>
      </w:tr>
      <w:tr w:rsidR="00ED5874" w:rsidRPr="004B7F9B" w:rsidTr="008472FF">
        <w:tc>
          <w:tcPr>
            <w:tcW w:w="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5874" w:rsidRPr="004B7F9B" w:rsidRDefault="00ED5874" w:rsidP="001954CB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lastRenderedPageBreak/>
              <w:t>16.</w:t>
            </w:r>
          </w:p>
        </w:tc>
        <w:tc>
          <w:tcPr>
            <w:tcW w:w="16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5874" w:rsidRPr="004B7F9B" w:rsidRDefault="00ED5874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14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5874" w:rsidRPr="004B7F9B" w:rsidRDefault="00ED5874" w:rsidP="00850E3A">
            <w:pPr>
              <w:pStyle w:val="1"/>
              <w:numPr>
                <w:ilvl w:val="0"/>
                <w:numId w:val="2"/>
              </w:numPr>
              <w:tabs>
                <w:tab w:val="left" w:pos="217"/>
              </w:tabs>
              <w:ind w:left="0" w:firstLine="0"/>
              <w:rPr>
                <w:sz w:val="24"/>
                <w:szCs w:val="24"/>
                <w:lang w:eastAsia="ru-RU"/>
              </w:rPr>
            </w:pPr>
            <w:bookmarkStart w:id="30" w:name="o638"/>
            <w:bookmarkEnd w:id="30"/>
            <w:r w:rsidRPr="004B7F9B">
              <w:rPr>
                <w:sz w:val="24"/>
                <w:szCs w:val="24"/>
              </w:rPr>
              <w:t xml:space="preserve">Оприлюднення на порталі електронних сервісів результатів надання адміністративних послуг у сфері державної </w:t>
            </w:r>
            <w:r w:rsidR="004E0A83">
              <w:rPr>
                <w:sz w:val="24"/>
                <w:szCs w:val="24"/>
              </w:rPr>
              <w:t>реєстрації.</w:t>
            </w:r>
          </w:p>
          <w:p w:rsidR="00ED5874" w:rsidRPr="004B7F9B" w:rsidRDefault="00ED5874">
            <w:pPr>
              <w:pStyle w:val="1"/>
              <w:tabs>
                <w:tab w:val="left" w:pos="217"/>
              </w:tabs>
              <w:ind w:left="0"/>
              <w:rPr>
                <w:sz w:val="24"/>
                <w:szCs w:val="24"/>
                <w:lang w:eastAsia="ru-RU"/>
              </w:rPr>
            </w:pPr>
            <w:r w:rsidRPr="004B7F9B">
              <w:rPr>
                <w:sz w:val="24"/>
                <w:szCs w:val="24"/>
                <w:lang w:eastAsia="ru-RU"/>
              </w:rPr>
              <w:t xml:space="preserve">2. Повідомлення про зупинення розгляду документів </w:t>
            </w:r>
          </w:p>
          <w:p w:rsidR="00ED5874" w:rsidRPr="004B7F9B" w:rsidRDefault="00ED5874">
            <w:pPr>
              <w:pStyle w:val="1"/>
              <w:tabs>
                <w:tab w:val="left" w:pos="358"/>
              </w:tabs>
              <w:ind w:left="0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 xml:space="preserve">3. </w:t>
            </w:r>
            <w:r w:rsidRPr="004B7F9B">
              <w:rPr>
                <w:sz w:val="24"/>
                <w:szCs w:val="24"/>
              </w:rPr>
              <w:t>Повідомлення про відмову у державній реєстрації змін</w:t>
            </w:r>
          </w:p>
        </w:tc>
      </w:tr>
      <w:tr w:rsidR="00ED5874" w:rsidRPr="004B7F9B" w:rsidTr="008472FF">
        <w:tc>
          <w:tcPr>
            <w:tcW w:w="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5874" w:rsidRPr="004B7F9B" w:rsidRDefault="00ED5874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16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5874" w:rsidRPr="004B7F9B" w:rsidRDefault="00ED5874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14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5874" w:rsidRPr="00883E56" w:rsidRDefault="00883E56" w:rsidP="004B7F9B">
            <w:pPr>
              <w:pStyle w:val="1"/>
              <w:widowControl w:val="0"/>
              <w:shd w:val="clear" w:color="auto" w:fill="FFFFFF"/>
              <w:tabs>
                <w:tab w:val="left" w:pos="257"/>
                <w:tab w:val="left" w:pos="885"/>
                <w:tab w:val="left" w:pos="1134"/>
              </w:tabs>
              <w:ind w:left="0"/>
              <w:rPr>
                <w:sz w:val="24"/>
                <w:szCs w:val="24"/>
                <w:lang w:eastAsia="uk-UA"/>
              </w:rPr>
            </w:pPr>
            <w:r w:rsidRPr="00883E56">
              <w:rPr>
                <w:sz w:val="24"/>
                <w:szCs w:val="24"/>
                <w:shd w:val="clear" w:color="auto" w:fill="FFFFFF"/>
              </w:rPr>
              <w:t>Заявник за кодом, розміщеним на описі наданих документів, виконує пошук відомостей на сайті Міністерства юстиції України (</w:t>
            </w:r>
            <w:hyperlink r:id="rId8" w:history="1">
              <w:r w:rsidRPr="00883E56">
                <w:rPr>
                  <w:rStyle w:val="a3"/>
                  <w:color w:val="auto"/>
                  <w:sz w:val="24"/>
                  <w:szCs w:val="24"/>
                  <w:shd w:val="clear" w:color="auto" w:fill="FFFFFF"/>
                </w:rPr>
                <w:t>https://usr.minjust.gov.ua</w:t>
              </w:r>
            </w:hyperlink>
            <w:r w:rsidRPr="00883E56">
              <w:rPr>
                <w:sz w:val="24"/>
                <w:szCs w:val="24"/>
                <w:shd w:val="clear" w:color="auto" w:fill="FFFFFF"/>
              </w:rPr>
              <w:t>).</w:t>
            </w:r>
          </w:p>
        </w:tc>
      </w:tr>
      <w:tr w:rsidR="00ED5874" w:rsidRPr="004B7F9B" w:rsidTr="006719DE">
        <w:tc>
          <w:tcPr>
            <w:tcW w:w="25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5874" w:rsidRPr="004B7F9B" w:rsidRDefault="00ED5874" w:rsidP="008472FF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64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5874" w:rsidRPr="004B7F9B" w:rsidRDefault="00ED5874" w:rsidP="008472FF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 xml:space="preserve">Примітка </w:t>
            </w:r>
          </w:p>
        </w:tc>
        <w:tc>
          <w:tcPr>
            <w:tcW w:w="30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5874" w:rsidRPr="004B7F9B" w:rsidRDefault="00ED5874" w:rsidP="008472FF">
            <w:pPr>
              <w:pStyle w:val="1"/>
              <w:tabs>
                <w:tab w:val="left" w:pos="217"/>
              </w:tabs>
              <w:ind w:left="0"/>
              <w:rPr>
                <w:sz w:val="24"/>
                <w:szCs w:val="24"/>
                <w:lang w:eastAsia="ru-RU"/>
              </w:rPr>
            </w:pPr>
          </w:p>
        </w:tc>
      </w:tr>
    </w:tbl>
    <w:p w:rsidR="008472FF" w:rsidRDefault="008472FF" w:rsidP="008472FF">
      <w:pPr>
        <w:jc w:val="left"/>
        <w:rPr>
          <w:sz w:val="24"/>
          <w:szCs w:val="24"/>
        </w:rPr>
      </w:pPr>
    </w:p>
    <w:sectPr w:rsidR="008472FF" w:rsidSect="0040280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8E7D94"/>
    <w:multiLevelType w:val="hybridMultilevel"/>
    <w:tmpl w:val="738667AC"/>
    <w:lvl w:ilvl="0" w:tplc="9CB2FE0A">
      <w:start w:val="5"/>
      <w:numFmt w:val="decimal"/>
      <w:lvlText w:val="%1."/>
      <w:lvlJc w:val="left"/>
      <w:pPr>
        <w:ind w:left="720" w:hanging="360"/>
      </w:pPr>
      <w:rPr>
        <w:rFonts w:cs="Times New Roman"/>
        <w:color w:val="000000"/>
        <w:lang w:val="ru-RU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617954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FC803DA"/>
    <w:multiLevelType w:val="hybridMultilevel"/>
    <w:tmpl w:val="02CEFC60"/>
    <w:lvl w:ilvl="0" w:tplc="A0428C9A">
      <w:start w:val="2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2776A78"/>
    <w:multiLevelType w:val="multilevel"/>
    <w:tmpl w:val="43B4E2B0"/>
    <w:lvl w:ilvl="0">
      <w:start w:val="5"/>
      <w:numFmt w:val="decimal"/>
      <w:lvlText w:val="%1."/>
      <w:lvlJc w:val="left"/>
      <w:pPr>
        <w:ind w:left="720" w:hanging="360"/>
      </w:pPr>
      <w:rPr>
        <w:rFonts w:cs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hyphenationZone w:val="425"/>
  <w:characterSpacingControl w:val="doNotCompress"/>
  <w:compat/>
  <w:rsids>
    <w:rsidRoot w:val="00850E3A"/>
    <w:rsid w:val="000572F3"/>
    <w:rsid w:val="00070AB6"/>
    <w:rsid w:val="001227E8"/>
    <w:rsid w:val="001B1B5E"/>
    <w:rsid w:val="001F3B2B"/>
    <w:rsid w:val="001F6112"/>
    <w:rsid w:val="002704E9"/>
    <w:rsid w:val="00271C40"/>
    <w:rsid w:val="002B13B8"/>
    <w:rsid w:val="002C3936"/>
    <w:rsid w:val="0031694E"/>
    <w:rsid w:val="00363772"/>
    <w:rsid w:val="003B306E"/>
    <w:rsid w:val="003E5A20"/>
    <w:rsid w:val="0040280F"/>
    <w:rsid w:val="00464965"/>
    <w:rsid w:val="004B7F9B"/>
    <w:rsid w:val="004C1BE6"/>
    <w:rsid w:val="004E0A83"/>
    <w:rsid w:val="005A6FC4"/>
    <w:rsid w:val="005D5E79"/>
    <w:rsid w:val="00633AC4"/>
    <w:rsid w:val="006719DE"/>
    <w:rsid w:val="006C21BD"/>
    <w:rsid w:val="006D6171"/>
    <w:rsid w:val="00702605"/>
    <w:rsid w:val="00707035"/>
    <w:rsid w:val="00720788"/>
    <w:rsid w:val="007318BB"/>
    <w:rsid w:val="00821549"/>
    <w:rsid w:val="008472FF"/>
    <w:rsid w:val="00850E3A"/>
    <w:rsid w:val="00883E56"/>
    <w:rsid w:val="008D08BF"/>
    <w:rsid w:val="008E2C43"/>
    <w:rsid w:val="009A2D52"/>
    <w:rsid w:val="009C1BE2"/>
    <w:rsid w:val="009D4305"/>
    <w:rsid w:val="009F1566"/>
    <w:rsid w:val="00A34A01"/>
    <w:rsid w:val="00A909BA"/>
    <w:rsid w:val="00AB36ED"/>
    <w:rsid w:val="00B4096D"/>
    <w:rsid w:val="00B903BC"/>
    <w:rsid w:val="00C132AF"/>
    <w:rsid w:val="00C54A85"/>
    <w:rsid w:val="00C749B8"/>
    <w:rsid w:val="00CB48EF"/>
    <w:rsid w:val="00D11F99"/>
    <w:rsid w:val="00D717D0"/>
    <w:rsid w:val="00E0493E"/>
    <w:rsid w:val="00E14AD1"/>
    <w:rsid w:val="00ED5874"/>
    <w:rsid w:val="00F07356"/>
    <w:rsid w:val="00F62B5C"/>
    <w:rsid w:val="00F63727"/>
    <w:rsid w:val="00F87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0E3A"/>
    <w:pPr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50E3A"/>
    <w:pPr>
      <w:ind w:left="720"/>
    </w:pPr>
  </w:style>
  <w:style w:type="character" w:customStyle="1" w:styleId="apple-converted-space">
    <w:name w:val="apple-converted-space"/>
    <w:basedOn w:val="a0"/>
    <w:rsid w:val="00850E3A"/>
    <w:rPr>
      <w:rFonts w:ascii="Times New Roman" w:hAnsi="Times New Roman" w:cs="Times New Roman" w:hint="default"/>
    </w:rPr>
  </w:style>
  <w:style w:type="character" w:styleId="a3">
    <w:name w:val="Hyperlink"/>
    <w:basedOn w:val="a0"/>
    <w:rsid w:val="00850E3A"/>
    <w:rPr>
      <w:color w:val="0000FF"/>
      <w:u w:val="single"/>
    </w:rPr>
  </w:style>
  <w:style w:type="character" w:customStyle="1" w:styleId="translation-chunk">
    <w:name w:val="translation-chunk"/>
    <w:basedOn w:val="a0"/>
    <w:uiPriority w:val="99"/>
    <w:rsid w:val="005A6FC4"/>
    <w:rPr>
      <w:rFonts w:cs="Times New Roman"/>
    </w:rPr>
  </w:style>
  <w:style w:type="table" w:styleId="a4">
    <w:name w:val="Table Grid"/>
    <w:basedOn w:val="a1"/>
    <w:rsid w:val="001227E8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B903BC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B903BC"/>
    <w:rPr>
      <w:sz w:val="24"/>
      <w:szCs w:val="24"/>
      <w:lang w:val="ru-RU" w:eastAsia="ru-RU" w:bidi="ar-SA"/>
    </w:rPr>
  </w:style>
  <w:style w:type="character" w:customStyle="1" w:styleId="rvts0">
    <w:name w:val="rvts0"/>
    <w:basedOn w:val="a0"/>
    <w:rsid w:val="007318BB"/>
    <w:rPr>
      <w:rFonts w:cs="Times New Roman"/>
    </w:rPr>
  </w:style>
  <w:style w:type="paragraph" w:customStyle="1" w:styleId="rvps6">
    <w:name w:val="rvps6"/>
    <w:basedOn w:val="a"/>
    <w:rsid w:val="007318BB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5">
    <w:name w:val="Balloon Text"/>
    <w:basedOn w:val="a"/>
    <w:link w:val="a6"/>
    <w:rsid w:val="006719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6719DE"/>
    <w:rPr>
      <w:rFonts w:ascii="Tahoma" w:hAnsi="Tahoma" w:cs="Tahoma"/>
      <w:sz w:val="16"/>
      <w:szCs w:val="16"/>
      <w:lang w:val="uk-UA" w:eastAsia="en-US"/>
    </w:rPr>
  </w:style>
  <w:style w:type="paragraph" w:styleId="a7">
    <w:name w:val="List Paragraph"/>
    <w:basedOn w:val="a"/>
    <w:uiPriority w:val="99"/>
    <w:qFormat/>
    <w:rsid w:val="00707035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0E3A"/>
    <w:pPr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50E3A"/>
    <w:pPr>
      <w:ind w:left="720"/>
    </w:pPr>
  </w:style>
  <w:style w:type="character" w:customStyle="1" w:styleId="apple-converted-space">
    <w:name w:val="apple-converted-space"/>
    <w:basedOn w:val="a0"/>
    <w:rsid w:val="00850E3A"/>
    <w:rPr>
      <w:rFonts w:ascii="Times New Roman" w:hAnsi="Times New Roman" w:cs="Times New Roman" w:hint="default"/>
    </w:rPr>
  </w:style>
  <w:style w:type="character" w:styleId="a3">
    <w:name w:val="Hyperlink"/>
    <w:basedOn w:val="a0"/>
    <w:rsid w:val="00850E3A"/>
    <w:rPr>
      <w:color w:val="0000FF"/>
      <w:u w:val="single"/>
    </w:rPr>
  </w:style>
  <w:style w:type="character" w:customStyle="1" w:styleId="translation-chunk">
    <w:name w:val="translation-chunk"/>
    <w:basedOn w:val="a0"/>
    <w:uiPriority w:val="99"/>
    <w:rsid w:val="005A6FC4"/>
    <w:rPr>
      <w:rFonts w:cs="Times New Roman"/>
    </w:rPr>
  </w:style>
  <w:style w:type="table" w:styleId="a4">
    <w:name w:val="Table Grid"/>
    <w:basedOn w:val="a1"/>
    <w:rsid w:val="001227E8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B903BC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B903BC"/>
    <w:rPr>
      <w:sz w:val="24"/>
      <w:szCs w:val="24"/>
      <w:lang w:val="ru-RU" w:eastAsia="ru-RU" w:bidi="ar-SA"/>
    </w:rPr>
  </w:style>
  <w:style w:type="character" w:customStyle="1" w:styleId="rvts0">
    <w:name w:val="rvts0"/>
    <w:basedOn w:val="a0"/>
    <w:rsid w:val="007318BB"/>
    <w:rPr>
      <w:rFonts w:cs="Times New Roman"/>
    </w:rPr>
  </w:style>
  <w:style w:type="paragraph" w:customStyle="1" w:styleId="rvps6">
    <w:name w:val="rvps6"/>
    <w:basedOn w:val="a"/>
    <w:rsid w:val="007318BB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5">
    <w:name w:val="Balloon Text"/>
    <w:basedOn w:val="a"/>
    <w:link w:val="a6"/>
    <w:rsid w:val="006719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6719DE"/>
    <w:rPr>
      <w:rFonts w:ascii="Tahoma" w:hAnsi="Tahoma" w:cs="Tahoma"/>
      <w:sz w:val="16"/>
      <w:szCs w:val="16"/>
      <w:lang w:val="uk-UA" w:eastAsia="en-US"/>
    </w:rPr>
  </w:style>
  <w:style w:type="paragraph" w:styleId="a7">
    <w:name w:val="List Paragraph"/>
    <w:basedOn w:val="a"/>
    <w:uiPriority w:val="99"/>
    <w:qFormat/>
    <w:rsid w:val="0070703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9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r.minjust.gov.ua/ua/freesearch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5.rada.gov.ua/laws/show/254%D0%BA/96-%D0%B2%D1%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kon5.rada.gov.ua/laws/show/755-15/print1453370189685489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4D7DA-44A5-4255-869C-BED11C9FB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866</Words>
  <Characters>6501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ІНФОРМАЦІЙНА КАРТКА </vt:lpstr>
    </vt:vector>
  </TitlesOfParts>
  <Company>Home</Company>
  <LinksUpToDate>false</LinksUpToDate>
  <CharactersWithSpaces>7353</CharactersWithSpaces>
  <SharedDoc>false</SharedDoc>
  <HLinks>
    <vt:vector size="18" baseType="variant">
      <vt:variant>
        <vt:i4>1048577</vt:i4>
      </vt:variant>
      <vt:variant>
        <vt:i4>6</vt:i4>
      </vt:variant>
      <vt:variant>
        <vt:i4>0</vt:i4>
      </vt:variant>
      <vt:variant>
        <vt:i4>5</vt:i4>
      </vt:variant>
      <vt:variant>
        <vt:lpwstr>http://zakon5.rada.gov.ua/laws/show/254%D0%BA/96-%D0%B2%D1%80</vt:lpwstr>
      </vt:variant>
      <vt:variant>
        <vt:lpwstr/>
      </vt:variant>
      <vt:variant>
        <vt:i4>393291</vt:i4>
      </vt:variant>
      <vt:variant>
        <vt:i4>3</vt:i4>
      </vt:variant>
      <vt:variant>
        <vt:i4>0</vt:i4>
      </vt:variant>
      <vt:variant>
        <vt:i4>5</vt:i4>
      </vt:variant>
      <vt:variant>
        <vt:lpwstr>http://zakon5.rada.gov.ua/laws/show/755-15/print1453370189685489</vt:lpwstr>
      </vt:variant>
      <vt:variant>
        <vt:lpwstr>n476#n476</vt:lpwstr>
      </vt:variant>
      <vt:variant>
        <vt:i4>4522092</vt:i4>
      </vt:variant>
      <vt:variant>
        <vt:i4>0</vt:i4>
      </vt:variant>
      <vt:variant>
        <vt:i4>0</vt:i4>
      </vt:variant>
      <vt:variant>
        <vt:i4>5</vt:i4>
      </vt:variant>
      <vt:variant>
        <vt:lpwstr>mailto:centrkrda@mail.ua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ІНФОРМАЦІЙНА КАРТКА </dc:title>
  <dc:subject/>
  <dc:creator>Admin</dc:creator>
  <cp:keywords/>
  <cp:lastModifiedBy>User</cp:lastModifiedBy>
  <cp:revision>10</cp:revision>
  <cp:lastPrinted>2016-07-02T12:53:00Z</cp:lastPrinted>
  <dcterms:created xsi:type="dcterms:W3CDTF">2016-05-24T06:29:00Z</dcterms:created>
  <dcterms:modified xsi:type="dcterms:W3CDTF">2016-07-08T06:15:00Z</dcterms:modified>
</cp:coreProperties>
</file>